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2A5E" w:rsidRPr="00D92A5E" w:rsidRDefault="00D92A5E" w:rsidP="00D92A5E">
      <w:pPr>
        <w:spacing w:before="360"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2A5E">
        <w:rPr>
          <w:rFonts w:ascii="Times New Roman" w:hAnsi="Times New Roman" w:cs="Times New Roman"/>
          <w:b/>
          <w:sz w:val="28"/>
          <w:szCs w:val="28"/>
        </w:rPr>
        <w:t xml:space="preserve">ОБРАЗОВАТЕЛЬНАЯ ПРОГРАММА </w:t>
      </w:r>
    </w:p>
    <w:p w:rsidR="00D92A5E" w:rsidRPr="00D92A5E" w:rsidRDefault="00D92A5E" w:rsidP="00D92A5E">
      <w:pPr>
        <w:spacing w:before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92A5E">
        <w:rPr>
          <w:rFonts w:ascii="Times New Roman" w:hAnsi="Times New Roman" w:cs="Times New Roman"/>
          <w:b/>
          <w:bCs/>
          <w:sz w:val="28"/>
          <w:szCs w:val="28"/>
        </w:rPr>
        <w:t>Картирование потока создания ценности</w:t>
      </w:r>
    </w:p>
    <w:p w:rsidR="00D92A5E" w:rsidRPr="00D92A5E" w:rsidRDefault="00D92A5E" w:rsidP="00D92A5E">
      <w:pPr>
        <w:spacing w:before="120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D92A5E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Примерный перечень тем </w:t>
      </w:r>
    </w:p>
    <w:tbl>
      <w:tblPr>
        <w:tblW w:w="10178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right w:w="0" w:type="dxa"/>
        </w:tblCellMar>
        <w:tblLook w:val="01F7" w:firstRow="1" w:lastRow="1" w:firstColumn="1" w:lastColumn="1" w:noHBand="0" w:noVBand="0"/>
      </w:tblPr>
      <w:tblGrid>
        <w:gridCol w:w="1198"/>
        <w:gridCol w:w="8980"/>
      </w:tblGrid>
      <w:tr w:rsidR="00D92A5E" w:rsidRPr="007B5EDF" w:rsidTr="00CF7C40">
        <w:tblPrEx>
          <w:tblCellMar>
            <w:top w:w="0" w:type="dxa"/>
            <w:bottom w:w="0" w:type="dxa"/>
            <w:right w:w="0" w:type="dxa"/>
          </w:tblCellMar>
        </w:tblPrEx>
        <w:trPr>
          <w:trHeight w:val="624"/>
          <w:jc w:val="center"/>
        </w:trPr>
        <w:tc>
          <w:tcPr>
            <w:tcW w:w="945" w:type="dxa"/>
            <w:tcBorders>
              <w:bottom w:val="double" w:sz="4" w:space="0" w:color="auto"/>
            </w:tcBorders>
            <w:shd w:val="clear" w:color="auto" w:fill="E8E8E8"/>
            <w:vAlign w:val="center"/>
          </w:tcPr>
          <w:p w:rsidR="00D92A5E" w:rsidRPr="007B5EDF" w:rsidRDefault="00D92A5E" w:rsidP="00CF7C40">
            <w:pPr>
              <w:numPr>
                <w:ilvl w:val="12"/>
                <w:numId w:val="0"/>
              </w:numPr>
              <w:jc w:val="center"/>
              <w:rPr>
                <w:rFonts w:ascii="Arial Narrow" w:hAnsi="Arial Narrow" w:cs="Arial"/>
                <w:b/>
                <w:bCs/>
                <w:sz w:val="20"/>
              </w:rPr>
            </w:pPr>
            <w:r w:rsidRPr="007B5EDF">
              <w:rPr>
                <w:rFonts w:ascii="Arial Narrow" w:hAnsi="Arial Narrow" w:cs="Arial"/>
                <w:b/>
                <w:bCs/>
                <w:sz w:val="20"/>
              </w:rPr>
              <w:t>Тема</w:t>
            </w:r>
          </w:p>
        </w:tc>
        <w:tc>
          <w:tcPr>
            <w:tcW w:w="7086" w:type="dxa"/>
            <w:tcBorders>
              <w:bottom w:val="double" w:sz="4" w:space="0" w:color="auto"/>
            </w:tcBorders>
            <w:shd w:val="clear" w:color="auto" w:fill="E8E8E8"/>
            <w:vAlign w:val="center"/>
          </w:tcPr>
          <w:p w:rsidR="00D92A5E" w:rsidRPr="007B5EDF" w:rsidRDefault="00D92A5E" w:rsidP="00CF7C40">
            <w:pPr>
              <w:numPr>
                <w:ilvl w:val="12"/>
                <w:numId w:val="0"/>
              </w:numPr>
              <w:jc w:val="center"/>
              <w:rPr>
                <w:rFonts w:ascii="Arial Narrow" w:hAnsi="Arial Narrow" w:cs="Arial"/>
                <w:b/>
                <w:bCs/>
                <w:sz w:val="20"/>
              </w:rPr>
            </w:pPr>
            <w:r w:rsidRPr="007B5EDF">
              <w:rPr>
                <w:rFonts w:ascii="Arial Narrow" w:hAnsi="Arial Narrow" w:cs="Arial"/>
                <w:b/>
                <w:bCs/>
                <w:sz w:val="20"/>
              </w:rPr>
              <w:t>Наименование</w:t>
            </w:r>
            <w:r w:rsidRPr="007B5EDF">
              <w:rPr>
                <w:rFonts w:ascii="Arial Narrow" w:hAnsi="Arial Narrow" w:cs="Arial"/>
                <w:b/>
                <w:bCs/>
                <w:sz w:val="20"/>
              </w:rPr>
              <w:br/>
              <w:t>темы</w:t>
            </w:r>
          </w:p>
        </w:tc>
      </w:tr>
      <w:tr w:rsidR="00D92A5E" w:rsidRPr="00E44CD0" w:rsidTr="00CF7C40">
        <w:tblPrEx>
          <w:tblCellMar>
            <w:top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5" w:type="dxa"/>
            <w:tcBorders>
              <w:top w:val="double" w:sz="4" w:space="0" w:color="auto"/>
              <w:bottom w:val="nil"/>
            </w:tcBorders>
          </w:tcPr>
          <w:p w:rsidR="00D92A5E" w:rsidRPr="007B5EDF" w:rsidRDefault="00D92A5E" w:rsidP="00CF7C40">
            <w:pPr>
              <w:spacing w:before="20"/>
              <w:jc w:val="center"/>
              <w:rPr>
                <w:rFonts w:ascii="Arial Narrow" w:hAnsi="Arial Narrow" w:cs="Arial"/>
                <w:b/>
                <w:bCs/>
              </w:rPr>
            </w:pPr>
            <w:r w:rsidRPr="007B5EDF">
              <w:rPr>
                <w:rFonts w:ascii="Arial Narrow" w:hAnsi="Arial Narrow" w:cs="Arial"/>
                <w:b/>
                <w:bCs/>
              </w:rPr>
              <w:t>Тема 1</w:t>
            </w:r>
          </w:p>
        </w:tc>
        <w:tc>
          <w:tcPr>
            <w:tcW w:w="7086" w:type="dxa"/>
            <w:tcBorders>
              <w:top w:val="double" w:sz="4" w:space="0" w:color="auto"/>
              <w:bottom w:val="single" w:sz="6" w:space="0" w:color="000000"/>
            </w:tcBorders>
          </w:tcPr>
          <w:p w:rsidR="00D92A5E" w:rsidRDefault="00D92A5E" w:rsidP="00CF7C40">
            <w:pPr>
              <w:pStyle w:val="TabText"/>
              <w:spacing w:before="20" w:after="0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b/>
              </w:rPr>
              <w:t>Обзор положений нормативных документов о потоке создания ценности:</w:t>
            </w:r>
          </w:p>
          <w:p w:rsidR="00D92A5E" w:rsidRPr="00E44CD0" w:rsidRDefault="00D92A5E" w:rsidP="00D92A5E">
            <w:pPr>
              <w:tabs>
                <w:tab w:val="clear" w:pos="709"/>
                <w:tab w:val="left" w:pos="600"/>
              </w:tabs>
              <w:suppressAutoHyphens w:val="0"/>
              <w:spacing w:after="60" w:line="240" w:lineRule="auto"/>
              <w:ind w:left="624" w:right="57"/>
              <w:rPr>
                <w:rFonts w:ascii="Arial Narrow" w:hAnsi="Arial Narrow" w:cs="Arial"/>
              </w:rPr>
            </w:pPr>
          </w:p>
        </w:tc>
      </w:tr>
      <w:tr w:rsidR="00D92A5E" w:rsidRPr="009E5876" w:rsidTr="00CF7C40">
        <w:tblPrEx>
          <w:tblCellMar>
            <w:top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5" w:type="dxa"/>
            <w:tcBorders>
              <w:top w:val="double" w:sz="4" w:space="0" w:color="auto"/>
              <w:bottom w:val="nil"/>
            </w:tcBorders>
          </w:tcPr>
          <w:p w:rsidR="00D92A5E" w:rsidRPr="007B5EDF" w:rsidRDefault="00D92A5E" w:rsidP="00CF7C40">
            <w:pPr>
              <w:spacing w:before="20"/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Тема 2</w:t>
            </w:r>
          </w:p>
        </w:tc>
        <w:tc>
          <w:tcPr>
            <w:tcW w:w="7086" w:type="dxa"/>
            <w:tcBorders>
              <w:top w:val="double" w:sz="4" w:space="0" w:color="auto"/>
              <w:bottom w:val="single" w:sz="6" w:space="0" w:color="000000"/>
            </w:tcBorders>
          </w:tcPr>
          <w:p w:rsidR="00D92A5E" w:rsidRPr="00182B14" w:rsidRDefault="00D92A5E" w:rsidP="00CF7C40">
            <w:pPr>
              <w:pStyle w:val="TabText"/>
              <w:spacing w:before="20" w:after="0"/>
              <w:jc w:val="both"/>
              <w:rPr>
                <w:rFonts w:ascii="Arial Narrow" w:hAnsi="Arial Narrow" w:cs="Arial"/>
                <w:b/>
              </w:rPr>
            </w:pPr>
            <w:r w:rsidRPr="00182B14">
              <w:rPr>
                <w:rFonts w:ascii="Arial Narrow" w:hAnsi="Arial Narrow" w:cs="Arial"/>
                <w:b/>
              </w:rPr>
              <w:t>Картирование потока создания ценности</w:t>
            </w:r>
          </w:p>
          <w:p w:rsidR="00D92A5E" w:rsidRPr="009E5876" w:rsidRDefault="00D92A5E" w:rsidP="00D92A5E">
            <w:pPr>
              <w:tabs>
                <w:tab w:val="clear" w:pos="709"/>
                <w:tab w:val="left" w:pos="600"/>
              </w:tabs>
              <w:suppressAutoHyphens w:val="0"/>
              <w:spacing w:after="0" w:line="240" w:lineRule="auto"/>
              <w:ind w:left="624" w:right="57"/>
              <w:rPr>
                <w:rFonts w:ascii="Arial" w:hAnsi="Arial" w:cs="Arial"/>
              </w:rPr>
            </w:pPr>
          </w:p>
        </w:tc>
      </w:tr>
      <w:tr w:rsidR="00D92A5E" w:rsidRPr="0058788B" w:rsidTr="00CF7C40">
        <w:tblPrEx>
          <w:tblCellMar>
            <w:top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5" w:type="dxa"/>
            <w:tcBorders>
              <w:top w:val="double" w:sz="4" w:space="0" w:color="auto"/>
              <w:bottom w:val="nil"/>
            </w:tcBorders>
          </w:tcPr>
          <w:p w:rsidR="00D92A5E" w:rsidRDefault="00D92A5E" w:rsidP="00CF7C40">
            <w:pPr>
              <w:spacing w:before="20"/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Тема 3</w:t>
            </w:r>
          </w:p>
        </w:tc>
        <w:tc>
          <w:tcPr>
            <w:tcW w:w="7086" w:type="dxa"/>
            <w:tcBorders>
              <w:top w:val="double" w:sz="4" w:space="0" w:color="auto"/>
              <w:bottom w:val="single" w:sz="6" w:space="0" w:color="000000"/>
            </w:tcBorders>
            <w:vAlign w:val="center"/>
          </w:tcPr>
          <w:p w:rsidR="00D92A5E" w:rsidRPr="00D92A5E" w:rsidRDefault="00D92A5E" w:rsidP="00D92A5E">
            <w:pPr>
              <w:pStyle w:val="TabText"/>
              <w:spacing w:before="20" w:after="0"/>
              <w:jc w:val="both"/>
              <w:rPr>
                <w:rFonts w:ascii="Arial" w:hAnsi="Arial" w:cs="Arial"/>
                <w:i/>
              </w:rPr>
            </w:pPr>
            <w:r w:rsidRPr="0058788B">
              <w:rPr>
                <w:rFonts w:ascii="Arial" w:hAnsi="Arial" w:cs="Arial"/>
                <w:b/>
                <w:i/>
              </w:rPr>
              <w:t>Имитационно</w:t>
            </w:r>
            <w:r w:rsidRPr="0058788B">
              <w:rPr>
                <w:rFonts w:ascii="Arial Narrow" w:hAnsi="Arial Narrow" w:cs="Arial"/>
                <w:b/>
                <w:i/>
              </w:rPr>
              <w:t>-</w:t>
            </w:r>
            <w:r w:rsidRPr="0058788B">
              <w:rPr>
                <w:rFonts w:ascii="Arial" w:hAnsi="Arial" w:cs="Arial"/>
                <w:b/>
                <w:i/>
              </w:rPr>
              <w:t>деловая</w:t>
            </w:r>
            <w:r w:rsidRPr="0058788B">
              <w:rPr>
                <w:rFonts w:ascii="Arial Narrow" w:hAnsi="Arial Narrow" w:cs="Arial"/>
                <w:b/>
                <w:i/>
              </w:rPr>
              <w:t xml:space="preserve"> </w:t>
            </w:r>
            <w:r w:rsidRPr="0058788B">
              <w:rPr>
                <w:rFonts w:ascii="Arial" w:hAnsi="Arial" w:cs="Arial"/>
                <w:b/>
                <w:i/>
              </w:rPr>
              <w:t>игра</w:t>
            </w:r>
            <w:r w:rsidRPr="0058788B">
              <w:rPr>
                <w:rFonts w:ascii="Arial Narrow" w:hAnsi="Arial Narrow" w:cs="Arial"/>
                <w:b/>
                <w:i/>
              </w:rPr>
              <w:t xml:space="preserve"> </w:t>
            </w:r>
            <w:r w:rsidRPr="0074307E">
              <w:rPr>
                <w:rFonts w:ascii="Arial Narrow" w:hAnsi="Arial Narrow" w:cs="Arial"/>
                <w:i/>
              </w:rPr>
              <w:t>«</w:t>
            </w:r>
            <w:r>
              <w:rPr>
                <w:rFonts w:ascii="Arial" w:hAnsi="Arial" w:cs="Arial"/>
                <w:i/>
              </w:rPr>
              <w:t>Б</w:t>
            </w:r>
            <w:r w:rsidRPr="0074307E">
              <w:rPr>
                <w:rFonts w:ascii="Arial" w:hAnsi="Arial" w:cs="Arial"/>
                <w:i/>
              </w:rPr>
              <w:t>ережливо</w:t>
            </w:r>
            <w:r>
              <w:rPr>
                <w:rFonts w:ascii="Arial" w:hAnsi="Arial" w:cs="Arial"/>
                <w:i/>
              </w:rPr>
              <w:t xml:space="preserve">е </w:t>
            </w:r>
            <w:r w:rsidRPr="0074307E">
              <w:rPr>
                <w:rFonts w:ascii="Arial" w:hAnsi="Arial" w:cs="Arial"/>
                <w:i/>
              </w:rPr>
              <w:t>производств</w:t>
            </w:r>
            <w:r>
              <w:rPr>
                <w:rFonts w:ascii="Arial" w:hAnsi="Arial" w:cs="Arial"/>
                <w:i/>
              </w:rPr>
              <w:t>о</w:t>
            </w:r>
            <w:r w:rsidRPr="0074307E">
              <w:rPr>
                <w:rFonts w:ascii="Arial Narrow" w:hAnsi="Arial Narrow" w:cs="Arial"/>
                <w:i/>
              </w:rPr>
              <w:t>»</w:t>
            </w:r>
            <w:r>
              <w:rPr>
                <w:rFonts w:ascii="Arial Narrow" w:hAnsi="Arial Narrow" w:cs="Arial"/>
                <w:i/>
              </w:rPr>
              <w:t xml:space="preserve"> (</w:t>
            </w:r>
            <w:r>
              <w:rPr>
                <w:rFonts w:ascii="Arial" w:hAnsi="Arial" w:cs="Arial"/>
                <w:i/>
              </w:rPr>
              <w:t>тема уточняется)</w:t>
            </w:r>
          </w:p>
        </w:tc>
      </w:tr>
      <w:tr w:rsidR="00D92A5E" w:rsidRPr="00182B14" w:rsidTr="00CF7C40">
        <w:tblPrEx>
          <w:tblCellMar>
            <w:top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5" w:type="dxa"/>
            <w:tcBorders>
              <w:top w:val="double" w:sz="4" w:space="0" w:color="auto"/>
              <w:bottom w:val="nil"/>
            </w:tcBorders>
          </w:tcPr>
          <w:p w:rsidR="00D92A5E" w:rsidRDefault="00D92A5E" w:rsidP="00CF7C40">
            <w:pPr>
              <w:spacing w:before="20"/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Тема 4</w:t>
            </w:r>
          </w:p>
        </w:tc>
        <w:tc>
          <w:tcPr>
            <w:tcW w:w="7086" w:type="dxa"/>
            <w:tcBorders>
              <w:top w:val="double" w:sz="4" w:space="0" w:color="auto"/>
              <w:bottom w:val="single" w:sz="6" w:space="0" w:color="000000"/>
            </w:tcBorders>
          </w:tcPr>
          <w:p w:rsidR="00D92A5E" w:rsidRPr="00182B14" w:rsidRDefault="00D92A5E" w:rsidP="00D92A5E">
            <w:pPr>
              <w:pStyle w:val="TabText"/>
              <w:spacing w:before="20" w:after="0"/>
              <w:jc w:val="both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Обзор</w:t>
            </w:r>
            <w:r>
              <w:rPr>
                <w:rFonts w:ascii="Arial Narrow" w:hAnsi="Arial Narrow" w:cs="Arial"/>
                <w:b/>
              </w:rPr>
              <w:t xml:space="preserve"> </w:t>
            </w:r>
            <w:r>
              <w:rPr>
                <w:rFonts w:ascii="Arial Narrow" w:hAnsi="Arial Narrow" w:cs="Arial"/>
                <w:b/>
              </w:rPr>
              <w:t>методов улучшения потока создания ценности</w:t>
            </w:r>
          </w:p>
        </w:tc>
      </w:tr>
      <w:tr w:rsidR="00D92A5E" w:rsidRPr="000D4409" w:rsidTr="00CF7C40">
        <w:tblPrEx>
          <w:tblCellMar>
            <w:top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5" w:type="dxa"/>
            <w:tcBorders>
              <w:top w:val="double" w:sz="4" w:space="0" w:color="auto"/>
              <w:bottom w:val="nil"/>
            </w:tcBorders>
          </w:tcPr>
          <w:p w:rsidR="00D92A5E" w:rsidRPr="007B5EDF" w:rsidRDefault="00D92A5E" w:rsidP="00CF7C40">
            <w:pPr>
              <w:spacing w:before="20"/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Тема 5</w:t>
            </w:r>
          </w:p>
        </w:tc>
        <w:tc>
          <w:tcPr>
            <w:tcW w:w="7086" w:type="dxa"/>
            <w:tcBorders>
              <w:top w:val="double" w:sz="4" w:space="0" w:color="auto"/>
              <w:bottom w:val="single" w:sz="6" w:space="0" w:color="000000"/>
            </w:tcBorders>
          </w:tcPr>
          <w:p w:rsidR="00D92A5E" w:rsidRPr="00D92A5E" w:rsidRDefault="00D92A5E" w:rsidP="00D92A5E">
            <w:pPr>
              <w:pStyle w:val="TabText"/>
              <w:spacing w:before="20" w:after="0"/>
              <w:jc w:val="both"/>
              <w:rPr>
                <w:rFonts w:ascii="Arial Narrow" w:hAnsi="Arial Narrow" w:cs="Arial"/>
                <w:i/>
              </w:rPr>
            </w:pPr>
            <w:r w:rsidRPr="00EB747A">
              <w:rPr>
                <w:rFonts w:ascii="Arial" w:hAnsi="Arial" w:cs="Arial"/>
                <w:b/>
                <w:i/>
              </w:rPr>
              <w:t>Практическая</w:t>
            </w:r>
            <w:r w:rsidRPr="00EB747A">
              <w:rPr>
                <w:rFonts w:ascii="Arial Narrow" w:hAnsi="Arial Narrow" w:cs="Arial"/>
                <w:b/>
                <w:i/>
              </w:rPr>
              <w:t xml:space="preserve"> </w:t>
            </w:r>
            <w:r w:rsidRPr="00EB747A">
              <w:rPr>
                <w:rFonts w:ascii="Arial" w:hAnsi="Arial" w:cs="Arial"/>
                <w:b/>
                <w:i/>
              </w:rPr>
              <w:t>работа</w:t>
            </w:r>
            <w:r w:rsidRPr="00EB747A">
              <w:rPr>
                <w:rFonts w:ascii="Arial Narrow" w:hAnsi="Arial Narrow" w:cs="Arial"/>
                <w:b/>
                <w:i/>
              </w:rPr>
              <w:t xml:space="preserve"> </w:t>
            </w:r>
            <w:r w:rsidRPr="0074307E">
              <w:rPr>
                <w:rFonts w:ascii="Arial Narrow" w:hAnsi="Arial Narrow" w:cs="Arial"/>
                <w:i/>
              </w:rPr>
              <w:t>«</w:t>
            </w:r>
            <w:r w:rsidRPr="0074307E">
              <w:rPr>
                <w:rFonts w:ascii="Arial" w:hAnsi="Arial" w:cs="Arial"/>
                <w:i/>
              </w:rPr>
              <w:t>Планирование</w:t>
            </w:r>
            <w:r w:rsidRPr="0074307E">
              <w:rPr>
                <w:rFonts w:ascii="Arial Narrow" w:hAnsi="Arial Narrow" w:cs="Arial"/>
                <w:i/>
              </w:rPr>
              <w:t xml:space="preserve"> </w:t>
            </w:r>
            <w:r w:rsidRPr="0074307E">
              <w:rPr>
                <w:rFonts w:ascii="Arial" w:hAnsi="Arial" w:cs="Arial"/>
                <w:i/>
              </w:rPr>
              <w:t>разработки</w:t>
            </w:r>
            <w:r w:rsidRPr="0074307E">
              <w:rPr>
                <w:rFonts w:ascii="Arial Narrow" w:hAnsi="Arial Narrow" w:cs="Arial"/>
                <w:i/>
              </w:rPr>
              <w:t xml:space="preserve"> </w:t>
            </w:r>
            <w:r w:rsidRPr="0074307E">
              <w:rPr>
                <w:rFonts w:ascii="Arial" w:hAnsi="Arial" w:cs="Arial"/>
                <w:i/>
              </w:rPr>
              <w:t>карты</w:t>
            </w:r>
            <w:r w:rsidRPr="0074307E">
              <w:rPr>
                <w:rFonts w:ascii="Arial Narrow" w:hAnsi="Arial Narrow" w:cs="Arial"/>
                <w:i/>
              </w:rPr>
              <w:t xml:space="preserve"> </w:t>
            </w:r>
            <w:r w:rsidRPr="0074307E">
              <w:rPr>
                <w:rFonts w:ascii="Arial" w:hAnsi="Arial" w:cs="Arial"/>
                <w:i/>
              </w:rPr>
              <w:t>потока</w:t>
            </w:r>
            <w:r w:rsidRPr="0074307E">
              <w:rPr>
                <w:rFonts w:ascii="Arial Narrow" w:hAnsi="Arial Narrow" w:cs="Arial"/>
                <w:i/>
              </w:rPr>
              <w:t xml:space="preserve"> </w:t>
            </w:r>
            <w:r w:rsidRPr="0074307E">
              <w:rPr>
                <w:rFonts w:ascii="Arial" w:hAnsi="Arial" w:cs="Arial"/>
                <w:i/>
              </w:rPr>
              <w:t>создания</w:t>
            </w:r>
            <w:r w:rsidRPr="0074307E">
              <w:rPr>
                <w:rFonts w:ascii="Arial Narrow" w:hAnsi="Arial Narrow" w:cs="Arial"/>
                <w:i/>
              </w:rPr>
              <w:t xml:space="preserve"> </w:t>
            </w:r>
            <w:r w:rsidRPr="0074307E">
              <w:rPr>
                <w:rFonts w:ascii="Arial" w:hAnsi="Arial" w:cs="Arial"/>
                <w:i/>
              </w:rPr>
              <w:t>ценности</w:t>
            </w:r>
            <w:r w:rsidRPr="0074307E">
              <w:rPr>
                <w:rFonts w:ascii="Arial Narrow" w:hAnsi="Arial Narrow" w:cs="Arial"/>
                <w:i/>
              </w:rPr>
              <w:t>»</w:t>
            </w:r>
            <w:r>
              <w:rPr>
                <w:rFonts w:ascii="Arial Narrow" w:hAnsi="Arial Narrow" w:cs="Arial"/>
                <w:i/>
              </w:rPr>
              <w:t xml:space="preserve"> </w:t>
            </w:r>
            <w:bookmarkStart w:id="0" w:name="_GoBack"/>
            <w:bookmarkEnd w:id="0"/>
            <w:r>
              <w:rPr>
                <w:rFonts w:ascii="Arial Narrow" w:hAnsi="Arial Narrow" w:cs="Arial"/>
                <w:i/>
              </w:rPr>
              <w:t xml:space="preserve"> </w:t>
            </w:r>
            <w:r>
              <w:rPr>
                <w:rFonts w:ascii="Arial Narrow" w:hAnsi="Arial Narrow" w:cs="Arial"/>
                <w:i/>
              </w:rPr>
              <w:t>(</w:t>
            </w:r>
            <w:r>
              <w:rPr>
                <w:rFonts w:ascii="Arial" w:hAnsi="Arial" w:cs="Arial"/>
                <w:i/>
              </w:rPr>
              <w:t>тема уточняется)</w:t>
            </w:r>
          </w:p>
        </w:tc>
      </w:tr>
    </w:tbl>
    <w:p w:rsidR="009E6D38" w:rsidRDefault="00D92A5E"/>
    <w:sectPr w:rsidR="009E6D38" w:rsidSect="00DF16AB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ont629">
    <w:altName w:val="Times New Roman"/>
    <w:panose1 w:val="020B0604020202020204"/>
    <w:charset w:val="CC"/>
    <w:family w:val="auto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720F09"/>
    <w:multiLevelType w:val="hybridMultilevel"/>
    <w:tmpl w:val="1A8490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A5E"/>
    <w:rsid w:val="00363FA3"/>
    <w:rsid w:val="00726F12"/>
    <w:rsid w:val="008D1342"/>
    <w:rsid w:val="00B66BBD"/>
    <w:rsid w:val="00D92A5E"/>
    <w:rsid w:val="00DA1C5F"/>
    <w:rsid w:val="00DF16AB"/>
    <w:rsid w:val="00F72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0A6FBBF"/>
  <w14:defaultImageDpi w14:val="300"/>
  <w15:chartTrackingRefBased/>
  <w15:docId w15:val="{BD8842C4-0343-C043-9E36-5548192D0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D92A5E"/>
    <w:pPr>
      <w:tabs>
        <w:tab w:val="left" w:pos="709"/>
      </w:tabs>
      <w:suppressAutoHyphens/>
      <w:spacing w:after="200" w:line="276" w:lineRule="atLeast"/>
    </w:pPr>
    <w:rPr>
      <w:rFonts w:ascii="Calibri" w:eastAsia="Lucida Sans Unicode" w:hAnsi="Calibri" w:cs="font629"/>
      <w:color w:val="00000A"/>
      <w:kern w:val="1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Text">
    <w:name w:val="TabText"/>
    <w:basedOn w:val="a"/>
    <w:rsid w:val="00D92A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1</cp:revision>
  <dcterms:created xsi:type="dcterms:W3CDTF">2019-11-15T11:11:00Z</dcterms:created>
  <dcterms:modified xsi:type="dcterms:W3CDTF">2019-11-15T11:15:00Z</dcterms:modified>
</cp:coreProperties>
</file>